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</w:t>
      </w:r>
      <w:r>
        <w:rPr>
          <w:rFonts w:ascii="仿宋_GB2312" w:hAnsi="仿宋_GB2312" w:eastAsia="仿宋_GB2312"/>
          <w:color w:val="000000"/>
          <w:sz w:val="32"/>
        </w:rPr>
        <w:t>2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琼台师范学院应聘人员（员额）登记表</w:t>
      </w:r>
    </w:p>
    <w:p>
      <w:pPr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                                                                </w:t>
      </w:r>
      <w:r>
        <w:rPr>
          <w:rFonts w:hint="eastAsia" w:ascii="仿宋_GB2312" w:eastAsia="仿宋_GB2312"/>
          <w:color w:val="000000"/>
        </w:rPr>
        <w:t>年</w:t>
      </w:r>
      <w:r>
        <w:rPr>
          <w:rFonts w:ascii="仿宋_GB2312" w:eastAsia="仿宋_GB2312"/>
          <w:color w:val="000000"/>
        </w:rPr>
        <w:t xml:space="preserve">    </w:t>
      </w:r>
      <w:r>
        <w:rPr>
          <w:rFonts w:hint="eastAsia" w:ascii="仿宋_GB2312" w:eastAsia="仿宋_GB2312"/>
          <w:color w:val="000000"/>
        </w:rPr>
        <w:t>月</w:t>
      </w:r>
      <w:r>
        <w:rPr>
          <w:rFonts w:ascii="仿宋_GB2312" w:eastAsia="仿宋_GB2312"/>
          <w:color w:val="000000"/>
        </w:rPr>
        <w:t xml:space="preserve">    </w:t>
      </w:r>
      <w:r>
        <w:rPr>
          <w:rFonts w:hint="eastAsia" w:ascii="仿宋_GB2312" w:eastAsia="仿宋_GB2312"/>
          <w:color w:val="000000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32"/>
        <w:gridCol w:w="1162"/>
        <w:gridCol w:w="830"/>
        <w:gridCol w:w="995"/>
        <w:gridCol w:w="1795"/>
        <w:gridCol w:w="119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照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职业资格证书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毕业学校及专业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现住址</w:t>
            </w:r>
          </w:p>
        </w:tc>
        <w:tc>
          <w:tcPr>
            <w:tcW w:w="175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E—mail</w:t>
            </w:r>
          </w:p>
        </w:tc>
        <w:tc>
          <w:tcPr>
            <w:tcW w:w="1550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3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5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及场次</w:t>
            </w:r>
          </w:p>
        </w:tc>
        <w:tc>
          <w:tcPr>
            <w:tcW w:w="1550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例：辅导员，南京、北京……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习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（注：</w:t>
            </w:r>
            <w:r>
              <w:rPr>
                <w:rFonts w:hint="eastAsia" w:ascii="仿宋_GB2312" w:hAnsi="仿宋" w:eastAsia="仿宋_GB2312"/>
                <w:szCs w:val="21"/>
              </w:rPr>
              <w:t>招聘的所有岗位，第一学历为全日制本科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教学科研成果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应聘承诺</w:t>
            </w:r>
          </w:p>
        </w:tc>
        <w:tc>
          <w:tcPr>
            <w:tcW w:w="4552" w:type="pct"/>
            <w:gridSpan w:val="7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应聘者签名：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2022-03-09T00:30:32Z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0FBB13B1F0104823896A0113D3113962</vt:lpwstr>
  </property>
</Properties>
</file>